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habi/acinar-analysis-manuscript@d20ffa7</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r>
        <w:rPr>
          <w:b/>
        </w:rPr>
        <w:t xml:space="preserve">???</w:t>
      </w:r>
      <w:r>
        <w:t xml:space="preserve">,</w:t>
      </w:r>
      <w:r>
        <w:t xml:space="preserve"> </w:t>
      </w:r>
      <w:hyperlink w:anchor="ref-wnl86DEM">
        <w:r>
          <w:rPr>
            <w:rStyle w:val="Hyperlink"/>
          </w:rPr>
          <w:t xml:space="preserve">45</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r>
        <w:rPr>
          <w:b/>
        </w:rPr>
        <w:t xml:space="preserve">???</w:t>
      </w:r>
      <w:r>
        <w:t xml:space="preserve">,</w:t>
      </w:r>
      <w:r>
        <w:t xml:space="preserve"> </w:t>
      </w:r>
      <w:hyperlink w:anchor="ref-wnl86DEM">
        <w:r>
          <w:rPr>
            <w:rStyle w:val="Hyperlink"/>
          </w:rPr>
          <w:t xml:space="preserve">45</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r>
        <w:rPr>
          <w:b/>
        </w:rPr>
        <w:t xml:space="preserve">???</w:t>
      </w:r>
      <w:r>
        <w:t xml:space="preserve">,</w:t>
      </w:r>
      <w:r>
        <w:t xml:space="preserve"> </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38</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38</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45</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 </w:t>
      </w:r>
      <w:hyperlink w:anchor="ref-wnl86DEM">
        <w:r>
          <w:rPr>
            <w:rStyle w:val="Hyperlink"/>
          </w:rPr>
          <w:t xml:space="preserve">45</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47</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45</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45</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44</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37</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36</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48</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43</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45</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45</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45</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45</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45</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5))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45</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42</w:t>
        </w:r>
      </w:hyperlink>
      <w:r>
        <w:t xml:space="preserve">,</w:t>
      </w:r>
      <w:r>
        <w:t xml:space="preserve"> </w:t>
      </w:r>
      <w:hyperlink w:anchor="ref-OT4s1CSX">
        <w:r>
          <w:rPr>
            <w:rStyle w:val="Hyperlink"/>
          </w:rPr>
          <w:t xml:space="preserve">46</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45</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45</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45</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49</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45</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52</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5)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45</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45</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39</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41</w:t>
        </w:r>
      </w:hyperlink>
      <w:r>
        <w:t xml:space="preserve">,</w:t>
      </w:r>
      <w:r>
        <w:t xml:space="preserve"> </w:t>
      </w:r>
      <w:hyperlink w:anchor="ref-eioib1TQ">
        <w:r>
          <w:rPr>
            <w:rStyle w:val="Hyperlink"/>
          </w:rPr>
          <w:t xml:space="preserve">42</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40</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35</w:t>
        </w:r>
      </w:hyperlink>
      <w:r>
        <w:t xml:space="preserve">,</w:t>
      </w:r>
      <w:r>
        <w:t xml:space="preserve"> </w:t>
      </w:r>
      <w:hyperlink w:anchor="ref-RJ9GQcwl">
        <w:r>
          <w:rPr>
            <w:rStyle w:val="Hyperlink"/>
          </w:rPr>
          <w:t xml:space="preserve">39</w:t>
        </w:r>
      </w:hyperlink>
      <w:r>
        <w:t xml:space="preserve">,</w:t>
      </w:r>
      <w:r>
        <w:t xml:space="preserve"> </w:t>
      </w:r>
      <w:hyperlink w:anchor="ref-OT4s1CSX">
        <w:r>
          <w:rPr>
            <w:rStyle w:val="Hyperlink"/>
          </w:rPr>
          <w:t xml:space="preserve">46</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yHHhvOtP"/>
    <w:p>
      <w:pPr>
        <w:pStyle w:val="Bibliography"/>
      </w:pPr>
      <w:r>
        <w:t xml:space="preserve">35.</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5">
        <w:r>
          <w:rPr>
            <w:rStyle w:val="Hyperlink"/>
          </w:rPr>
          <w:t xml:space="preserve">10.1073/pnas.1119339109</w:t>
        </w:r>
      </w:hyperlink>
      <w:r>
        <w:t xml:space="preserve">.</w:t>
      </w:r>
    </w:p>
    <w:bookmarkEnd w:id="166"/>
    <w:bookmarkStart w:id="168" w:name="ref-IkHrgIj3"/>
    <w:p>
      <w:pPr>
        <w:pStyle w:val="Bibliography"/>
      </w:pPr>
      <w:r>
        <w:t xml:space="preserve">36.</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7">
        <w:r>
          <w:rPr>
            <w:rStyle w:val="Hyperlink"/>
          </w:rPr>
          <w:t xml:space="preserve">10.1093/biomet/52.3-4.591</w:t>
        </w:r>
      </w:hyperlink>
      <w:r>
        <w:t xml:space="preserve">.</w:t>
      </w:r>
    </w:p>
    <w:bookmarkEnd w:id="168"/>
    <w:bookmarkStart w:id="170" w:name="ref-FJ9FoB4m"/>
    <w:p>
      <w:pPr>
        <w:pStyle w:val="Bibliography"/>
      </w:pPr>
      <w:r>
        <w:t xml:space="preserve">37.</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9">
        <w:r>
          <w:rPr>
            <w:rStyle w:val="Hyperlink"/>
          </w:rPr>
          <w:t xml:space="preserve">10.1111/j.1365-2818.1984.tb02501.x</w:t>
        </w:r>
      </w:hyperlink>
      <w:r>
        <w:t xml:space="preserve">.</w:t>
      </w:r>
    </w:p>
    <w:bookmarkEnd w:id="170"/>
    <w:bookmarkStart w:id="172" w:name="ref-WDrIHn9p"/>
    <w:p>
      <w:pPr>
        <w:pStyle w:val="Bibliography"/>
      </w:pPr>
      <w:r>
        <w:t xml:space="preserve">38.</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1">
        <w:r>
          <w:rPr>
            <w:rStyle w:val="Hyperlink"/>
          </w:rPr>
          <w:t xml:space="preserve">10.1152/jappl.1962.17.3.391</w:t>
        </w:r>
      </w:hyperlink>
      <w:r>
        <w:t xml:space="preserve">.</w:t>
      </w:r>
    </w:p>
    <w:bookmarkEnd w:id="172"/>
    <w:bookmarkStart w:id="174" w:name="ref-RJ9GQcwl"/>
    <w:p>
      <w:pPr>
        <w:pStyle w:val="Bibliography"/>
      </w:pPr>
      <w:r>
        <w:t xml:space="preserve">39.</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3">
        <w:r>
          <w:rPr>
            <w:rStyle w:val="Hyperlink"/>
          </w:rPr>
          <w:t xml:space="preserve">10.1016/j.jbiomech.2008.12.022</w:t>
        </w:r>
      </w:hyperlink>
      <w:r>
        <w:t xml:space="preserve">.</w:t>
      </w:r>
    </w:p>
    <w:bookmarkEnd w:id="174"/>
    <w:bookmarkStart w:id="176" w:name="ref-k5fqLjiy"/>
    <w:p>
      <w:pPr>
        <w:pStyle w:val="Bibliography"/>
      </w:pPr>
      <w:r>
        <w:t xml:space="preserve">40.</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5">
        <w:r>
          <w:rPr>
            <w:rStyle w:val="Hyperlink"/>
          </w:rPr>
          <w:t xml:space="preserve">10.1016/s0021-9290(06)84801-3</w:t>
        </w:r>
      </w:hyperlink>
      <w:r>
        <w:t xml:space="preserve">.</w:t>
      </w:r>
    </w:p>
    <w:bookmarkEnd w:id="176"/>
    <w:bookmarkStart w:id="178" w:name="ref-afF83siN"/>
    <w:p>
      <w:pPr>
        <w:pStyle w:val="Bibliography"/>
      </w:pPr>
      <w:r>
        <w:t xml:space="preserve">41.</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7">
        <w:r>
          <w:rPr>
            <w:rStyle w:val="Hyperlink"/>
          </w:rPr>
          <w:t xml:space="preserve">10.1115/1.3049481</w:t>
        </w:r>
      </w:hyperlink>
      <w:r>
        <w:t xml:space="preserve">.</w:t>
      </w:r>
    </w:p>
    <w:bookmarkEnd w:id="178"/>
    <w:bookmarkStart w:id="180" w:name="ref-eioib1TQ"/>
    <w:p>
      <w:pPr>
        <w:pStyle w:val="Bibliography"/>
      </w:pPr>
      <w:r>
        <w:t xml:space="preserve">42.</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9">
        <w:r>
          <w:rPr>
            <w:rStyle w:val="Hyperlink"/>
          </w:rPr>
          <w:t xml:space="preserve">10.1007/s12650-010-0043-0</w:t>
        </w:r>
      </w:hyperlink>
      <w:r>
        <w:t xml:space="preserve">.</w:t>
      </w:r>
    </w:p>
    <w:bookmarkEnd w:id="180"/>
    <w:bookmarkStart w:id="182" w:name="ref-GtCynqsI"/>
    <w:p>
      <w:pPr>
        <w:pStyle w:val="Bibliography"/>
      </w:pPr>
      <w:r>
        <w:t xml:space="preserve">43.</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1">
        <w:r>
          <w:rPr>
            <w:rStyle w:val="Hyperlink"/>
          </w:rPr>
          <w:t xml:space="preserve">10.1080/01621459.1967.10482935</w:t>
        </w:r>
      </w:hyperlink>
      <w:r>
        <w:t xml:space="preserve">.</w:t>
      </w:r>
    </w:p>
    <w:bookmarkEnd w:id="182"/>
    <w:bookmarkStart w:id="184" w:name="ref-nPoQ2EIB"/>
    <w:p>
      <w:pPr>
        <w:pStyle w:val="Bibliography"/>
      </w:pPr>
      <w:r>
        <w:t xml:space="preserve">44.</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3">
        <w:r>
          <w:rPr>
            <w:rStyle w:val="Hyperlink"/>
          </w:rPr>
          <w:t xml:space="preserve">10.1111/j.1365-2818.2010.03481.x</w:t>
        </w:r>
      </w:hyperlink>
      <w:r>
        <w:t xml:space="preserve">.</w:t>
      </w:r>
    </w:p>
    <w:bookmarkEnd w:id="184"/>
    <w:bookmarkStart w:id="186" w:name="ref-wnl86DEM"/>
    <w:p>
      <w:pPr>
        <w:pStyle w:val="Bibliography"/>
      </w:pPr>
      <w:r>
        <w:t xml:space="preserve">45.</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5">
        <w:r>
          <w:rPr>
            <w:rStyle w:val="Hyperlink"/>
          </w:rPr>
          <w:t xml:space="preserve">10.1152/japplphysiol.01355.2013</w:t>
        </w:r>
      </w:hyperlink>
      <w:r>
        <w:t xml:space="preserve">.</w:t>
      </w:r>
    </w:p>
    <w:bookmarkEnd w:id="186"/>
    <w:bookmarkStart w:id="188" w:name="ref-OT4s1CSX"/>
    <w:p>
      <w:pPr>
        <w:pStyle w:val="Bibliography"/>
      </w:pPr>
      <w:r>
        <w:t xml:space="preserve">46.</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7">
        <w:r>
          <w:rPr>
            <w:rStyle w:val="Hyperlink"/>
          </w:rPr>
          <w:t xml:space="preserve">10.1152/japplphysiol.90546.2008</w:t>
        </w:r>
      </w:hyperlink>
      <w:r>
        <w:t xml:space="preserve">.</w:t>
      </w:r>
    </w:p>
    <w:bookmarkEnd w:id="188"/>
    <w:bookmarkStart w:id="190" w:name="ref-C6OaY84D"/>
    <w:p>
      <w:pPr>
        <w:pStyle w:val="Bibliography"/>
      </w:pPr>
      <w:r>
        <w:t xml:space="preserve">47.</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9">
        <w:r>
          <w:rPr>
            <w:rStyle w:val="Hyperlink"/>
          </w:rPr>
          <w:t xml:space="preserve">10.1073/pnas.1215112109</w:t>
        </w:r>
      </w:hyperlink>
      <w:r>
        <w:t xml:space="preserve">.</w:t>
      </w:r>
    </w:p>
    <w:bookmarkEnd w:id="190"/>
    <w:bookmarkStart w:id="192" w:name="ref-8Miti2Gz"/>
    <w:p>
      <w:pPr>
        <w:pStyle w:val="Bibliography"/>
      </w:pPr>
      <w:r>
        <w:t xml:space="preserve">48.</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1">
        <w:r>
          <w:rPr>
            <w:rStyle w:val="Hyperlink"/>
          </w:rPr>
          <w:t xml:space="preserve">10.1038/s41592-019-0686-2</w:t>
        </w:r>
      </w:hyperlink>
      <w:r>
        <w:t xml:space="preserve">.</w:t>
      </w:r>
    </w:p>
    <w:bookmarkEnd w:id="192"/>
    <w:bookmarkStart w:id="194" w:name="ref-1CLJ32t5m"/>
    <w:p>
      <w:pPr>
        <w:pStyle w:val="Bibliography"/>
      </w:pPr>
      <w:r>
        <w:t xml:space="preserve">49.</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3">
        <w:r>
          <w:rPr>
            <w:rStyle w:val="Hyperlink"/>
          </w:rPr>
          <w:t xml:space="preserve">10.1152/japplphysiol.00808.2006</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[18 Jan. 2021].</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03"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3" Target="https://doi.org/10.1152/japplphysiol.00808.2006"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20ffa7aad63d66cb17d8ab2ec0f577c1f74023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20ffa7aad63d66cb17d8ab2ec0f577c1f74023a" TargetMode="External" /><Relationship Type="http://schemas.openxmlformats.org/officeDocument/2006/relationships/hyperlink" Id="rId23" Target="https://habi.github.io/acinar-analysis-manuscript/v/d20ffa7aad63d66cb17d8ab2ec0f577c1f74023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20ffa7)" TargetMode="External" /><Relationship Type="http://schemas.openxmlformats.org/officeDocument/2006/relationships/hyperlink" Id="rId36" Target="mailto:schittny@ana.unibe.ch?subject=Feedback%20regarding%20the%20acinus%20manuscript%20(d20ffa7)"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03"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3" Target="https://doi.org/10.1152/japplphysiol.00808.2006"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20ffa7aad63d66cb17d8ab2ec0f577c1f74023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20ffa7aad63d66cb17d8ab2ec0f577c1f74023a" TargetMode="External" /><Relationship Type="http://schemas.openxmlformats.org/officeDocument/2006/relationships/hyperlink" Id="rId23" Target="https://habi.github.io/acinar-analysis-manuscript/v/d20ffa7aad63d66cb17d8ab2ec0f577c1f74023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20ffa7)" TargetMode="External" /><Relationship Type="http://schemas.openxmlformats.org/officeDocument/2006/relationships/hyperlink" Id="rId36" Target="mailto:schittny@ana.unibe.ch?subject=Feedback%20regarding%20the%20acinus%20manuscript%20(d20ffa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2021-01-18T14:45:04Z</dcterms:created>
  <dcterms:modified xsi:type="dcterms:W3CDTF">2021-01-18T14:45:04Z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